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D1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四川江口醇隆鼎酒业有限公司</w:t>
      </w:r>
    </w:p>
    <w:p w14:paraId="48AB32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 w:bidi="ar"/>
        </w:rPr>
        <w:t>近红外糟醅检测仪技术参数</w:t>
      </w:r>
    </w:p>
    <w:p w14:paraId="22BEB0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 w:bidi="ar"/>
        </w:rPr>
      </w:pPr>
    </w:p>
    <w:tbl>
      <w:tblPr>
        <w:tblStyle w:val="5"/>
        <w:tblW w:w="9550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206"/>
        <w:gridCol w:w="6603"/>
      </w:tblGrid>
      <w:tr w14:paraId="6158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27C59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06" w:type="dxa"/>
            <w:vAlign w:val="top"/>
          </w:tcPr>
          <w:p w14:paraId="18EDF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603" w:type="dxa"/>
            <w:vAlign w:val="center"/>
          </w:tcPr>
          <w:p w14:paraId="0D046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440F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5CBE8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06" w:type="dxa"/>
            <w:vAlign w:val="top"/>
          </w:tcPr>
          <w:p w14:paraId="5A47E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应用（检测）范围</w:t>
            </w:r>
          </w:p>
        </w:tc>
        <w:tc>
          <w:tcPr>
            <w:tcW w:w="6603" w:type="dxa"/>
            <w:vAlign w:val="center"/>
          </w:tcPr>
          <w:p w14:paraId="36BAC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酒醅（水分、酸度、淀粉、还原糖）</w:t>
            </w:r>
          </w:p>
        </w:tc>
      </w:tr>
      <w:tr w14:paraId="1E8D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43C60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06" w:type="dxa"/>
          </w:tcPr>
          <w:p w14:paraId="4B3B8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波长范围</w:t>
            </w:r>
          </w:p>
        </w:tc>
        <w:tc>
          <w:tcPr>
            <w:tcW w:w="6603" w:type="dxa"/>
            <w:vAlign w:val="center"/>
          </w:tcPr>
          <w:p w14:paraId="2C97C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之间</w:t>
            </w:r>
          </w:p>
        </w:tc>
      </w:tr>
      <w:tr w14:paraId="387B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41" w:type="dxa"/>
            <w:vAlign w:val="top"/>
          </w:tcPr>
          <w:p w14:paraId="18D9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06" w:type="dxa"/>
          </w:tcPr>
          <w:p w14:paraId="63779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波长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准确性</w:t>
            </w:r>
          </w:p>
        </w:tc>
        <w:tc>
          <w:tcPr>
            <w:tcW w:w="6603" w:type="dxa"/>
            <w:vAlign w:val="center"/>
          </w:tcPr>
          <w:p w14:paraId="5A693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≤2nm</w:t>
            </w:r>
          </w:p>
        </w:tc>
      </w:tr>
      <w:tr w14:paraId="3453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7357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06" w:type="dxa"/>
          </w:tcPr>
          <w:p w14:paraId="4525D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波长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重复性</w:t>
            </w:r>
          </w:p>
        </w:tc>
        <w:tc>
          <w:tcPr>
            <w:tcW w:w="6603" w:type="dxa"/>
            <w:vAlign w:val="center"/>
          </w:tcPr>
          <w:p w14:paraId="3B09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≤0.05nm</w:t>
            </w:r>
          </w:p>
        </w:tc>
      </w:tr>
      <w:tr w14:paraId="393A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02223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06" w:type="dxa"/>
          </w:tcPr>
          <w:p w14:paraId="6893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分辨率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/光谱带宽</w:t>
            </w:r>
          </w:p>
        </w:tc>
        <w:tc>
          <w:tcPr>
            <w:tcW w:w="6603" w:type="dxa"/>
            <w:vAlign w:val="center"/>
          </w:tcPr>
          <w:p w14:paraId="7F64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≤12nm</w:t>
            </w:r>
          </w:p>
        </w:tc>
      </w:tr>
      <w:tr w14:paraId="1930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26B30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06" w:type="dxa"/>
          </w:tcPr>
          <w:p w14:paraId="21F54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基线噪声</w:t>
            </w:r>
          </w:p>
        </w:tc>
        <w:tc>
          <w:tcPr>
            <w:tcW w:w="6603" w:type="dxa"/>
            <w:vAlign w:val="center"/>
          </w:tcPr>
          <w:p w14:paraId="26411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≤0.0005Abs/AU</w:t>
            </w:r>
          </w:p>
        </w:tc>
      </w:tr>
      <w:tr w14:paraId="1608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472E3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06" w:type="dxa"/>
          </w:tcPr>
          <w:p w14:paraId="6E637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原理</w:t>
            </w:r>
          </w:p>
        </w:tc>
        <w:tc>
          <w:tcPr>
            <w:tcW w:w="6603" w:type="dxa"/>
            <w:vAlign w:val="center"/>
          </w:tcPr>
          <w:p w14:paraId="581BE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阵列MEMS微镜+光栅</w:t>
            </w:r>
          </w:p>
        </w:tc>
      </w:tr>
      <w:tr w14:paraId="33EF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60CEC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06" w:type="dxa"/>
          </w:tcPr>
          <w:p w14:paraId="2635B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测量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6603" w:type="dxa"/>
            <w:vAlign w:val="center"/>
          </w:tcPr>
          <w:p w14:paraId="2300E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积分球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漫反射/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漫反射</w:t>
            </w:r>
          </w:p>
        </w:tc>
      </w:tr>
      <w:tr w14:paraId="09E6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647B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06" w:type="dxa"/>
          </w:tcPr>
          <w:p w14:paraId="17E20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检测器</w:t>
            </w:r>
          </w:p>
        </w:tc>
        <w:tc>
          <w:tcPr>
            <w:tcW w:w="6603" w:type="dxa"/>
            <w:vAlign w:val="center"/>
          </w:tcPr>
          <w:p w14:paraId="1EFB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铟镓砷探测器</w:t>
            </w:r>
          </w:p>
        </w:tc>
      </w:tr>
      <w:tr w14:paraId="6CFF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3A7FF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06" w:type="dxa"/>
          </w:tcPr>
          <w:p w14:paraId="544C2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光源寿命</w:t>
            </w:r>
          </w:p>
        </w:tc>
        <w:tc>
          <w:tcPr>
            <w:tcW w:w="6603" w:type="dxa"/>
            <w:vAlign w:val="center"/>
          </w:tcPr>
          <w:p w14:paraId="264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</w:tr>
      <w:tr w14:paraId="7622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4D023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06" w:type="dxa"/>
          </w:tcPr>
          <w:p w14:paraId="280D0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显示器</w:t>
            </w:r>
          </w:p>
        </w:tc>
        <w:tc>
          <w:tcPr>
            <w:tcW w:w="6603" w:type="dxa"/>
            <w:vAlign w:val="center"/>
          </w:tcPr>
          <w:p w14:paraId="79688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触摸屏</w:t>
            </w:r>
          </w:p>
        </w:tc>
      </w:tr>
      <w:tr w14:paraId="6573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41" w:type="dxa"/>
            <w:vAlign w:val="top"/>
          </w:tcPr>
          <w:p w14:paraId="2DFCA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06" w:type="dxa"/>
          </w:tcPr>
          <w:p w14:paraId="1B1E0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环境</w:t>
            </w:r>
          </w:p>
        </w:tc>
        <w:tc>
          <w:tcPr>
            <w:tcW w:w="6603" w:type="dxa"/>
            <w:vAlign w:val="center"/>
          </w:tcPr>
          <w:p w14:paraId="698C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工作温度0-45℃之间/相对湿度&lt;RH85%</w:t>
            </w:r>
          </w:p>
          <w:p w14:paraId="75D42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/存储温度-20-60℃之间</w:t>
            </w:r>
          </w:p>
        </w:tc>
      </w:tr>
      <w:tr w14:paraId="423D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54F4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06" w:type="dxa"/>
          </w:tcPr>
          <w:p w14:paraId="79A8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电源（电池）</w:t>
            </w:r>
          </w:p>
        </w:tc>
        <w:tc>
          <w:tcPr>
            <w:tcW w:w="6603" w:type="dxa"/>
            <w:vAlign w:val="center"/>
          </w:tcPr>
          <w:p w14:paraId="739F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220V，50Hz</w:t>
            </w:r>
          </w:p>
        </w:tc>
      </w:tr>
      <w:tr w14:paraId="0E58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62F5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06" w:type="dxa"/>
          </w:tcPr>
          <w:p w14:paraId="503AC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每批次检测用时</w:t>
            </w:r>
          </w:p>
        </w:tc>
        <w:tc>
          <w:tcPr>
            <w:tcW w:w="6603" w:type="dxa"/>
            <w:vAlign w:val="center"/>
          </w:tcPr>
          <w:p w14:paraId="39946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≤2min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/样品</w:t>
            </w:r>
          </w:p>
        </w:tc>
      </w:tr>
      <w:tr w14:paraId="186F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0D184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06" w:type="dxa"/>
          </w:tcPr>
          <w:p w14:paraId="7FDC0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每批次使用成本</w:t>
            </w:r>
          </w:p>
        </w:tc>
        <w:tc>
          <w:tcPr>
            <w:tcW w:w="6603" w:type="dxa"/>
            <w:vAlign w:val="center"/>
          </w:tcPr>
          <w:p w14:paraId="1D1EC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1元（不含人工成本）</w:t>
            </w:r>
          </w:p>
        </w:tc>
      </w:tr>
      <w:tr w14:paraId="3D98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77FA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206" w:type="dxa"/>
          </w:tcPr>
          <w:p w14:paraId="7F86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原始数据建模时间</w:t>
            </w:r>
          </w:p>
        </w:tc>
        <w:tc>
          <w:tcPr>
            <w:tcW w:w="6603" w:type="dxa"/>
            <w:vAlign w:val="center"/>
          </w:tcPr>
          <w:p w14:paraId="642F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≤400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个样品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出窖或入窖糟醅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即可建模（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6个月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B4A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7EB6B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206" w:type="dxa"/>
          </w:tcPr>
          <w:p w14:paraId="4A47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模型校准</w:t>
            </w:r>
          </w:p>
        </w:tc>
        <w:tc>
          <w:tcPr>
            <w:tcW w:w="6603" w:type="dxa"/>
            <w:vAlign w:val="center"/>
          </w:tcPr>
          <w:p w14:paraId="4544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內置自动校准系统</w:t>
            </w:r>
          </w:p>
        </w:tc>
      </w:tr>
      <w:tr w14:paraId="0A7A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69A14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206" w:type="dxa"/>
          </w:tcPr>
          <w:p w14:paraId="506D6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内置软件</w:t>
            </w:r>
          </w:p>
        </w:tc>
        <w:tc>
          <w:tcPr>
            <w:tcW w:w="6603" w:type="dxa"/>
            <w:vAlign w:val="center"/>
          </w:tcPr>
          <w:p w14:paraId="5040C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分析储存系统一套</w:t>
            </w:r>
          </w:p>
        </w:tc>
      </w:tr>
      <w:tr w14:paraId="712E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1" w:type="dxa"/>
            <w:vAlign w:val="top"/>
          </w:tcPr>
          <w:p w14:paraId="7F0E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206" w:type="dxa"/>
          </w:tcPr>
          <w:p w14:paraId="5BB43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操作界面</w:t>
            </w:r>
          </w:p>
        </w:tc>
        <w:tc>
          <w:tcPr>
            <w:tcW w:w="6603" w:type="dxa"/>
            <w:vAlign w:val="center"/>
          </w:tcPr>
          <w:p w14:paraId="665FB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触屏操控</w:t>
            </w:r>
          </w:p>
        </w:tc>
      </w:tr>
      <w:tr w14:paraId="7862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41" w:type="dxa"/>
            <w:vAlign w:val="top"/>
          </w:tcPr>
          <w:p w14:paraId="6C938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06" w:type="dxa"/>
          </w:tcPr>
          <w:p w14:paraId="1057F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模型配置</w:t>
            </w:r>
          </w:p>
        </w:tc>
        <w:tc>
          <w:tcPr>
            <w:tcW w:w="6603" w:type="dxa"/>
            <w:vAlign w:val="center"/>
          </w:tcPr>
          <w:p w14:paraId="7EC81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酒醅（水分、酸度、淀粉、还原糖）模型</w:t>
            </w:r>
          </w:p>
        </w:tc>
      </w:tr>
      <w:tr w14:paraId="62AB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41" w:type="dxa"/>
            <w:vAlign w:val="top"/>
          </w:tcPr>
          <w:p w14:paraId="4D815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206" w:type="dxa"/>
          </w:tcPr>
          <w:p w14:paraId="5BC20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信号接口</w:t>
            </w:r>
          </w:p>
        </w:tc>
        <w:tc>
          <w:tcPr>
            <w:tcW w:w="6603" w:type="dxa"/>
            <w:vAlign w:val="center"/>
          </w:tcPr>
          <w:p w14:paraId="7B1BE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USB接口、打印机接口、网络接口</w:t>
            </w:r>
          </w:p>
        </w:tc>
      </w:tr>
      <w:tr w14:paraId="2750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41" w:type="dxa"/>
            <w:vAlign w:val="top"/>
          </w:tcPr>
          <w:p w14:paraId="69C75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206" w:type="dxa"/>
          </w:tcPr>
          <w:p w14:paraId="400D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售后</w:t>
            </w:r>
          </w:p>
        </w:tc>
        <w:tc>
          <w:tcPr>
            <w:tcW w:w="6603" w:type="dxa"/>
            <w:vAlign w:val="center"/>
          </w:tcPr>
          <w:p w14:paraId="3C258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软件系统升级、系统维护、终身免费建模、设备安装人员差旅费、安装调试、现场培训操作人员2-3名，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国内维修，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5-7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个工作日内（包含运输时间）</w:t>
            </w:r>
          </w:p>
        </w:tc>
      </w:tr>
    </w:tbl>
    <w:p w14:paraId="0682F067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1C53E9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28D">
      <w:pPr>
        <w:bidi w:val="0"/>
        <w:rPr>
          <w:rFonts w:hint="eastAsia"/>
          <w:lang w:val="en-US" w:eastAsia="zh-CN"/>
        </w:rPr>
      </w:pPr>
    </w:p>
    <w:p w14:paraId="454580AA">
      <w:pPr>
        <w:bidi w:val="0"/>
        <w:rPr>
          <w:rFonts w:hint="eastAsia"/>
          <w:lang w:val="en-US" w:eastAsia="zh-CN"/>
        </w:rPr>
      </w:pPr>
    </w:p>
    <w:p w14:paraId="3882F39F">
      <w:pPr>
        <w:tabs>
          <w:tab w:val="left" w:pos="599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022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F7ED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F7ED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40F11"/>
    <w:rsid w:val="00DB188B"/>
    <w:rsid w:val="01981D96"/>
    <w:rsid w:val="06986394"/>
    <w:rsid w:val="0A247BF4"/>
    <w:rsid w:val="0AA25A34"/>
    <w:rsid w:val="0F000772"/>
    <w:rsid w:val="0FF67695"/>
    <w:rsid w:val="10F272B5"/>
    <w:rsid w:val="17141A67"/>
    <w:rsid w:val="1A302632"/>
    <w:rsid w:val="1C0A5403"/>
    <w:rsid w:val="1C1918CE"/>
    <w:rsid w:val="219A39FC"/>
    <w:rsid w:val="2485101F"/>
    <w:rsid w:val="2C6A7ED9"/>
    <w:rsid w:val="2DD80411"/>
    <w:rsid w:val="3ADB6274"/>
    <w:rsid w:val="3C677EA3"/>
    <w:rsid w:val="3CFC5ED2"/>
    <w:rsid w:val="3E412892"/>
    <w:rsid w:val="4631143E"/>
    <w:rsid w:val="46CC5D01"/>
    <w:rsid w:val="47105511"/>
    <w:rsid w:val="490B241B"/>
    <w:rsid w:val="49276B29"/>
    <w:rsid w:val="49634005"/>
    <w:rsid w:val="516A4968"/>
    <w:rsid w:val="57613809"/>
    <w:rsid w:val="5E1615F3"/>
    <w:rsid w:val="5F13397F"/>
    <w:rsid w:val="60E83C8D"/>
    <w:rsid w:val="61493688"/>
    <w:rsid w:val="61940F11"/>
    <w:rsid w:val="65FE505F"/>
    <w:rsid w:val="66EB050D"/>
    <w:rsid w:val="6C16685D"/>
    <w:rsid w:val="70A02B99"/>
    <w:rsid w:val="758B3E18"/>
    <w:rsid w:val="760F22E7"/>
    <w:rsid w:val="777874C0"/>
    <w:rsid w:val="7D011CA4"/>
    <w:rsid w:val="7FA5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389</Characters>
  <Lines>0</Lines>
  <Paragraphs>0</Paragraphs>
  <TotalTime>0</TotalTime>
  <ScaleCrop>false</ScaleCrop>
  <LinksUpToDate>false</LinksUpToDate>
  <CharactersWithSpaces>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2025-04-21T06:41:00Z</dcterms:created>
  <dc:creator>天空:wanglei</dc:creator>
  <cp:lastModifiedBy>Administrator</cp:lastModifiedBy>
  <dcterms:modified xsi:type="dcterms:W3CDTF">2025-05-09T06:34:30Z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3E58C89ACD984B57B0ABB81B7963AB97_13</vt:lpwstr>
  </property>
  <property fmtid="{D5CDD505-2E9C-101B-9397-08002B2CF9AE}" pid="4" name="KSOTemplateDocerSaveRecord">
    <vt:lpwstr>eyJoZGlkIjoiZGM0YTI0M2Q3YjBkNjEwMjhkZTRkOTAzOGVhOTcyNGIifQ==</vt:lpwstr>
  </property>
</Properties>
</file>